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2" w:rsidRDefault="00A91BA2" w:rsidP="0026590D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6590D" w:rsidRPr="002924BB" w:rsidRDefault="00E83F69" w:rsidP="0026590D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6590D" w:rsidRPr="002924B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D492F" w:rsidRPr="002924B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26590D" w:rsidRPr="002924BB" w:rsidRDefault="0026590D">
      <w:pPr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2400" w:id="861556736"/>
        </w:rPr>
        <w:t>至学館大</w:t>
      </w:r>
      <w:r w:rsidRPr="002924BB">
        <w:rPr>
          <w:rFonts w:asciiTheme="minorEastAsia" w:eastAsiaTheme="minorEastAsia" w:hAnsiTheme="minorEastAsia" w:hint="eastAsia"/>
          <w:kern w:val="0"/>
          <w:sz w:val="24"/>
          <w:szCs w:val="24"/>
          <w:fitText w:val="2400" w:id="861556736"/>
        </w:rPr>
        <w:t>学</w:t>
      </w:r>
    </w:p>
    <w:p w:rsidR="0026590D" w:rsidRPr="002924BB" w:rsidRDefault="0026590D" w:rsidP="002924BB">
      <w:pPr>
        <w:ind w:leftChars="198" w:left="238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Pr="002924B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A46AA4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924BB">
        <w:rPr>
          <w:rFonts w:asciiTheme="minorEastAsia" w:eastAsiaTheme="minorEastAsia" w:hAnsiTheme="minorEastAsia" w:hint="eastAsia"/>
          <w:sz w:val="24"/>
          <w:szCs w:val="24"/>
        </w:rPr>
        <w:t>谷岡　郁子</w:t>
      </w:r>
      <w:r w:rsidR="00A46AA4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924BB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6590D" w:rsidRPr="002924BB" w:rsidRDefault="0026590D">
      <w:pPr>
        <w:rPr>
          <w:rFonts w:asciiTheme="minorEastAsia" w:eastAsiaTheme="minorEastAsia" w:hAnsiTheme="minorEastAsia"/>
          <w:sz w:val="21"/>
          <w:szCs w:val="21"/>
        </w:rPr>
      </w:pPr>
    </w:p>
    <w:p w:rsidR="0026590D" w:rsidRPr="002924BB" w:rsidRDefault="0026590D" w:rsidP="0026590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47AF7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5320" w:id="861612545"/>
        </w:rPr>
        <w:t>動物実験に関わる自己点検</w:t>
      </w:r>
      <w:r w:rsidR="00E83F69" w:rsidRPr="00647AF7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5320" w:id="861612545"/>
        </w:rPr>
        <w:t>・</w:t>
      </w:r>
      <w:r w:rsidRPr="00647AF7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5320" w:id="861612545"/>
        </w:rPr>
        <w:t>評</w:t>
      </w:r>
      <w:r w:rsidRPr="00647AF7">
        <w:rPr>
          <w:rFonts w:asciiTheme="minorEastAsia" w:eastAsiaTheme="minorEastAsia" w:hAnsiTheme="minorEastAsia" w:hint="eastAsia"/>
          <w:kern w:val="0"/>
          <w:sz w:val="28"/>
          <w:szCs w:val="28"/>
          <w:fitText w:val="5320" w:id="861612545"/>
        </w:rPr>
        <w:t>価</w:t>
      </w:r>
    </w:p>
    <w:p w:rsidR="0026590D" w:rsidRPr="002924BB" w:rsidRDefault="0026590D" w:rsidP="002924BB">
      <w:pPr>
        <w:rPr>
          <w:rFonts w:asciiTheme="minorEastAsia" w:eastAsiaTheme="minorEastAsia" w:hAnsiTheme="minorEastAsia"/>
          <w:sz w:val="21"/>
          <w:szCs w:val="21"/>
        </w:rPr>
      </w:pPr>
    </w:p>
    <w:p w:rsidR="0026590D" w:rsidRPr="002924BB" w:rsidRDefault="0026590D" w:rsidP="0026590D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2924BB">
        <w:rPr>
          <w:rFonts w:asciiTheme="minorEastAsia" w:eastAsiaTheme="minorEastAsia" w:hAnsiTheme="minorEastAsia" w:hint="eastAsia"/>
          <w:sz w:val="21"/>
          <w:szCs w:val="21"/>
        </w:rPr>
        <w:t>動物実験責任者</w:t>
      </w:r>
    </w:p>
    <w:p w:rsidR="0026590D" w:rsidRPr="002924BB" w:rsidRDefault="0026590D" w:rsidP="0026590D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2924BB">
        <w:rPr>
          <w:rFonts w:asciiTheme="minorEastAsia" w:eastAsiaTheme="minorEastAsia" w:hAnsiTheme="minorEastAsia" w:hint="eastAsia"/>
          <w:sz w:val="21"/>
          <w:szCs w:val="21"/>
        </w:rPr>
        <w:t>所　属</w:t>
      </w:r>
      <w:r w:rsidR="00E41C05" w:rsidRPr="002924B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</w:t>
      </w:r>
    </w:p>
    <w:p w:rsidR="0026590D" w:rsidRPr="002924BB" w:rsidRDefault="0026590D" w:rsidP="0026590D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2924BB">
        <w:rPr>
          <w:rFonts w:asciiTheme="minorEastAsia" w:eastAsiaTheme="minorEastAsia" w:hAnsiTheme="minorEastAsia" w:hint="eastAsia"/>
          <w:sz w:val="21"/>
          <w:szCs w:val="21"/>
        </w:rPr>
        <w:t>職　名</w:t>
      </w:r>
      <w:r w:rsidR="00E41C05" w:rsidRPr="002924B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</w:t>
      </w:r>
    </w:p>
    <w:p w:rsidR="0026590D" w:rsidRPr="002924BB" w:rsidRDefault="0026590D" w:rsidP="004B5F53">
      <w:pPr>
        <w:spacing w:beforeLines="50" w:before="171"/>
        <w:ind w:firstLineChars="2400" w:firstLine="5040"/>
        <w:rPr>
          <w:rFonts w:asciiTheme="minorEastAsia" w:eastAsiaTheme="minorEastAsia" w:hAnsiTheme="minorEastAsia"/>
          <w:sz w:val="16"/>
          <w:szCs w:val="16"/>
        </w:rPr>
      </w:pPr>
      <w:r w:rsidRPr="002924BB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E41C05" w:rsidRPr="002924B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</w:t>
      </w:r>
      <w:r w:rsidR="00A46AA4" w:rsidRPr="002924BB">
        <w:rPr>
          <w:rFonts w:asciiTheme="minorEastAsia" w:eastAsiaTheme="minorEastAsia" w:hAnsiTheme="minorEastAsia" w:hint="eastAsia"/>
          <w:sz w:val="16"/>
          <w:szCs w:val="16"/>
        </w:rPr>
        <w:t>㊞</w:t>
      </w:r>
    </w:p>
    <w:p w:rsidR="0026590D" w:rsidRPr="002924BB" w:rsidRDefault="00A46AA4" w:rsidP="004B5F53">
      <w:pPr>
        <w:autoSpaceDE w:val="0"/>
        <w:autoSpaceDN w:val="0"/>
        <w:adjustRightInd w:val="0"/>
        <w:spacing w:beforeLines="50" w:before="171" w:afterLines="100" w:after="342"/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C581C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>承認番号</w:t>
      </w:r>
      <w:r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924B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26590D" w:rsidRPr="002924BB" w:rsidRDefault="00A46AA4" w:rsidP="002659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C581C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>研究課題</w:t>
      </w:r>
      <w:r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924B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   </w:t>
      </w:r>
    </w:p>
    <w:p w:rsidR="0026590D" w:rsidRPr="002924BB" w:rsidRDefault="0026590D" w:rsidP="008703F6">
      <w:pPr>
        <w:autoSpaceDE w:val="0"/>
        <w:autoSpaceDN w:val="0"/>
        <w:adjustRightInd w:val="0"/>
        <w:ind w:leftChars="1181" w:left="1417" w:rightChars="-355" w:right="-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sz w:val="20"/>
          <w:szCs w:val="20"/>
        </w:rPr>
        <w:t>(実験実習名　□解剖生理学実験　□栄養生理学実験　□その他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>)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26590D" w:rsidRPr="0055725E" w:rsidRDefault="0055725E" w:rsidP="0055725E">
      <w:pPr>
        <w:spacing w:beforeLines="50" w:before="171"/>
        <w:ind w:rightChars="-119" w:right="-143"/>
        <w:rPr>
          <w:rFonts w:asciiTheme="minorEastAsia" w:eastAsiaTheme="minorEastAsia" w:hAnsiTheme="minorEastAsia"/>
          <w:sz w:val="21"/>
          <w:szCs w:val="21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 xml:space="preserve">実験実施期間　</w:t>
      </w:r>
      <w:r w:rsidR="00E83F69" w:rsidRPr="00E83F69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6590D" w:rsidRPr="0055725E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　～　</w:t>
      </w:r>
      <w:r w:rsidR="00E83F69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6590D" w:rsidRPr="0055725E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26590D" w:rsidRPr="002924BB" w:rsidRDefault="0026590D" w:rsidP="002659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590D" w:rsidRPr="0055725E" w:rsidRDefault="0055725E" w:rsidP="00557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動物実験の種類　　　研究　　・　　教育</w:t>
      </w:r>
      <w:r w:rsidR="00161100" w:rsidRPr="005572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C6295" w:rsidRPr="0055725E">
        <w:rPr>
          <w:rFonts w:asciiTheme="minorEastAsia" w:eastAsiaTheme="minorEastAsia" w:hAnsiTheme="minorEastAsia" w:hint="eastAsia"/>
          <w:sz w:val="21"/>
          <w:szCs w:val="21"/>
        </w:rPr>
        <w:t>(実験実習)</w:t>
      </w:r>
    </w:p>
    <w:p w:rsidR="0026590D" w:rsidRPr="002924BB" w:rsidRDefault="0026590D" w:rsidP="002659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590D" w:rsidRPr="0055725E" w:rsidRDefault="0055725E" w:rsidP="0055725E">
      <w:pPr>
        <w:tabs>
          <w:tab w:val="left" w:pos="2694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実験動物について</w:t>
      </w:r>
      <w:r w:rsidR="00161100" w:rsidRPr="0055725E">
        <w:rPr>
          <w:rFonts w:asciiTheme="minorEastAsia" w:eastAsiaTheme="minorEastAsia" w:hAnsiTheme="minorEastAsia" w:hint="eastAsia"/>
          <w:sz w:val="24"/>
          <w:szCs w:val="24"/>
        </w:rPr>
        <w:tab/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1D097B" w:rsidRPr="005572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変更：</w:t>
      </w:r>
      <w:r w:rsidR="001D097B" w:rsidRPr="005572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有・無</w:t>
      </w:r>
      <w:r w:rsidR="001D097B" w:rsidRPr="005572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55725E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26590D" w:rsidRPr="002924BB" w:rsidRDefault="0026590D" w:rsidP="008703F6">
      <w:pPr>
        <w:tabs>
          <w:tab w:val="left" w:pos="2835"/>
          <w:tab w:val="left" w:pos="3969"/>
        </w:tabs>
        <w:ind w:leftChars="303" w:left="364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spacing w:val="66"/>
          <w:kern w:val="0"/>
          <w:sz w:val="20"/>
          <w:szCs w:val="20"/>
          <w:u w:val="single"/>
          <w:fitText w:val="1200" w:id="861558019"/>
        </w:rPr>
        <w:t>入手方</w:t>
      </w:r>
      <w:r w:rsidRPr="002924BB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u w:val="single"/>
          <w:fitText w:val="1200" w:id="861558019"/>
        </w:rPr>
        <w:t>法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：□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購入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譲受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自家繁殖</w:t>
      </w:r>
    </w:p>
    <w:p w:rsidR="0026590D" w:rsidRPr="002924BB" w:rsidRDefault="0026590D" w:rsidP="008703F6">
      <w:pPr>
        <w:tabs>
          <w:tab w:val="left" w:pos="2835"/>
          <w:tab w:val="left" w:pos="3969"/>
        </w:tabs>
        <w:ind w:leftChars="303" w:left="364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spacing w:val="25"/>
          <w:kern w:val="0"/>
          <w:sz w:val="20"/>
          <w:szCs w:val="20"/>
          <w:u w:val="single"/>
          <w:fitText w:val="1200" w:id="861558018"/>
        </w:rPr>
        <w:t>遺伝的品</w:t>
      </w:r>
      <w:r w:rsidRPr="002924B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  <w:fitText w:val="1200" w:id="861558018"/>
        </w:rPr>
        <w:t>質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：□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近交系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クローズドコロニー　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□その他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（　　　  </w:t>
      </w:r>
      <w:r w:rsidR="00E41C05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      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　）</w:t>
      </w:r>
    </w:p>
    <w:p w:rsidR="0026590D" w:rsidRPr="002924BB" w:rsidRDefault="0026590D" w:rsidP="008703F6">
      <w:pPr>
        <w:tabs>
          <w:tab w:val="left" w:pos="2835"/>
          <w:tab w:val="left" w:pos="3969"/>
        </w:tabs>
        <w:ind w:leftChars="303" w:left="364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  <w:fitText w:val="1200" w:id="861558017"/>
        </w:rPr>
        <w:t>微生物的品質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：□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無菌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ＳＰＦ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コンベンショナル　□　その他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>（　　   　）</w:t>
      </w:r>
    </w:p>
    <w:p w:rsidR="0026590D" w:rsidRPr="002924BB" w:rsidRDefault="0026590D" w:rsidP="008703F6">
      <w:pPr>
        <w:tabs>
          <w:tab w:val="left" w:pos="2835"/>
          <w:tab w:val="left" w:pos="3969"/>
        </w:tabs>
        <w:ind w:leftChars="303" w:left="364"/>
        <w:jc w:val="left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spacing w:val="150"/>
          <w:kern w:val="0"/>
          <w:sz w:val="20"/>
          <w:szCs w:val="20"/>
          <w:u w:val="single"/>
          <w:fitText w:val="1200" w:id="861558016"/>
        </w:rPr>
        <w:t>動物</w:t>
      </w:r>
      <w:r w:rsidRPr="002924B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  <w:fitText w:val="1200" w:id="861558016"/>
        </w:rPr>
        <w:t>種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：□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マウス</w:t>
      </w:r>
      <w:r w:rsidR="005C6295" w:rsidRPr="002924B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ラット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ab/>
        <w:t xml:space="preserve">□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>その他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（　　</w:t>
      </w:r>
      <w:r w:rsidR="00E41C05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　   　）</w:t>
      </w:r>
    </w:p>
    <w:p w:rsidR="0026590D" w:rsidRPr="002924BB" w:rsidRDefault="0026590D" w:rsidP="008703F6">
      <w:pPr>
        <w:autoSpaceDE w:val="0"/>
        <w:autoSpaceDN w:val="0"/>
        <w:adjustRightInd w:val="0"/>
        <w:ind w:leftChars="303" w:left="364"/>
        <w:jc w:val="left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 w:hint="eastAsia"/>
          <w:sz w:val="20"/>
          <w:szCs w:val="20"/>
          <w:u w:val="single"/>
        </w:rPr>
        <w:t>総使用匹数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  <w:u w:val="single"/>
        </w:rPr>
        <w:t>(</w:t>
      </w:r>
      <w:r w:rsidRPr="002924BB">
        <w:rPr>
          <w:rFonts w:asciiTheme="minorEastAsia" w:eastAsiaTheme="minorEastAsia" w:hAnsiTheme="minorEastAsia" w:hint="eastAsia"/>
          <w:sz w:val="20"/>
          <w:szCs w:val="20"/>
          <w:u w:val="single"/>
        </w:rPr>
        <w:t>自家繁殖分を除く</w:t>
      </w:r>
      <w:r w:rsidR="001D097B" w:rsidRPr="002924BB">
        <w:rPr>
          <w:rFonts w:asciiTheme="minorEastAsia" w:eastAsiaTheme="minorEastAsia" w:hAnsiTheme="minorEastAsia" w:hint="eastAsia"/>
          <w:sz w:val="20"/>
          <w:szCs w:val="20"/>
          <w:u w:val="single"/>
        </w:rPr>
        <w:t>)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：　</w:t>
      </w:r>
    </w:p>
    <w:p w:rsidR="0026590D" w:rsidRPr="002924BB" w:rsidRDefault="0026590D" w:rsidP="002659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590D" w:rsidRPr="002924BB" w:rsidRDefault="005C6295" w:rsidP="0026590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8703F6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>飼養場所および動物実験の場所について　(変更：　有・無)</w:t>
      </w:r>
    </w:p>
    <w:p w:rsidR="0026590D" w:rsidRPr="002924BB" w:rsidRDefault="0026590D" w:rsidP="004B5F53">
      <w:pPr>
        <w:spacing w:line="220" w:lineRule="exact"/>
        <w:ind w:leftChars="300" w:left="360"/>
        <w:jc w:val="left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実験動物室 </w:t>
      </w:r>
      <w:r w:rsidR="001D097B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="001D097B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214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解剖生理学実験室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="00F53F4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1D097B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233 A/B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実験室</w:t>
      </w:r>
    </w:p>
    <w:p w:rsidR="0026590D" w:rsidRPr="002924BB" w:rsidRDefault="00A91BA2" w:rsidP="00A91BA2">
      <w:pPr>
        <w:tabs>
          <w:tab w:val="left" w:pos="2100"/>
        </w:tabs>
        <w:spacing w:line="220" w:lineRule="exact"/>
        <w:ind w:leftChars="300" w:left="36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□ 215B</w:t>
      </w:r>
      <w:r>
        <w:rPr>
          <w:rFonts w:asciiTheme="minorEastAsia" w:eastAsiaTheme="minorEastAsia" w:hAnsiTheme="minor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 xml:space="preserve">実験室 </w:t>
      </w:r>
      <w:r>
        <w:rPr>
          <w:rFonts w:asciiTheme="minorEastAsia" w:eastAsiaTheme="minorEastAsia" w:hAnsiTheme="minorEastAsia"/>
          <w:sz w:val="20"/>
        </w:rPr>
        <w:t xml:space="preserve">   </w:t>
      </w:r>
      <w:r w:rsidR="0026590D" w:rsidRPr="002924BB">
        <w:rPr>
          <w:rFonts w:asciiTheme="minorEastAsia" w:eastAsiaTheme="minorEastAsia" w:hAnsiTheme="minorEastAsia" w:hint="eastAsia"/>
          <w:sz w:val="20"/>
        </w:rPr>
        <w:t>□ その他</w:t>
      </w:r>
      <w:r w:rsidR="0026590D" w:rsidRPr="002924BB">
        <w:rPr>
          <w:rFonts w:asciiTheme="minorEastAsia" w:eastAsiaTheme="minorEastAsia" w:hAnsiTheme="minorEastAsia" w:hint="eastAsia"/>
          <w:sz w:val="20"/>
          <w:szCs w:val="20"/>
        </w:rPr>
        <w:t>（</w:t>
      </w:r>
      <w:bookmarkStart w:id="0" w:name="_GoBack"/>
      <w:bookmarkEnd w:id="0"/>
      <w:r w:rsidR="0026590D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E41C05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         </w:t>
      </w:r>
      <w:r w:rsidR="0026590D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　　　）</w:t>
      </w:r>
    </w:p>
    <w:p w:rsidR="004B5F53" w:rsidRPr="002924BB" w:rsidRDefault="004B5F53" w:rsidP="00161100">
      <w:pPr>
        <w:tabs>
          <w:tab w:val="left" w:pos="2694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590D" w:rsidRPr="002924BB" w:rsidRDefault="005C6295" w:rsidP="00161100">
      <w:pPr>
        <w:tabs>
          <w:tab w:val="left" w:pos="2694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8703F6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>実験処置について</w:t>
      </w:r>
      <w:r w:rsidR="00161100" w:rsidRPr="002924BB">
        <w:rPr>
          <w:rFonts w:asciiTheme="minorEastAsia" w:eastAsiaTheme="minorEastAsia" w:hAnsiTheme="minorEastAsia" w:hint="eastAsia"/>
          <w:sz w:val="24"/>
          <w:szCs w:val="24"/>
        </w:rPr>
        <w:tab/>
        <w:t>( 変更： 有・無 )</w:t>
      </w:r>
    </w:p>
    <w:p w:rsidR="00EC581C" w:rsidRPr="002924BB" w:rsidRDefault="0026590D" w:rsidP="00161100">
      <w:pPr>
        <w:spacing w:line="220" w:lineRule="exact"/>
        <w:ind w:leftChars="303" w:left="364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保定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固定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   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薬剤投与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="00F53F4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麻酔下で採取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="00F53F4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外科的処置</w:t>
      </w:r>
    </w:p>
    <w:p w:rsidR="0026590D" w:rsidRPr="002924BB" w:rsidRDefault="0026590D" w:rsidP="00161100">
      <w:pPr>
        <w:spacing w:line="220" w:lineRule="exact"/>
        <w:ind w:leftChars="303" w:left="364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給餌制限 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給水制限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EC581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その他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（　　　</w:t>
      </w:r>
      <w:r w:rsidR="00EC581C"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）</w:t>
      </w:r>
    </w:p>
    <w:p w:rsidR="0026590D" w:rsidRPr="002924BB" w:rsidRDefault="0026590D" w:rsidP="0026590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6590D" w:rsidRPr="002924BB" w:rsidRDefault="005C6295" w:rsidP="00161100">
      <w:pPr>
        <w:tabs>
          <w:tab w:val="left" w:pos="2694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8703F6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>安楽死方法について</w:t>
      </w:r>
      <w:r w:rsidR="00161100" w:rsidRPr="002924BB">
        <w:rPr>
          <w:rFonts w:asciiTheme="minorEastAsia" w:eastAsiaTheme="minorEastAsia" w:hAnsiTheme="minorEastAsia" w:hint="eastAsia"/>
          <w:sz w:val="24"/>
          <w:szCs w:val="24"/>
        </w:rPr>
        <w:tab/>
        <w:t>( 変更： 有・無 )</w:t>
      </w:r>
    </w:p>
    <w:p w:rsidR="008703F6" w:rsidRPr="002924BB" w:rsidRDefault="0026590D" w:rsidP="00161100">
      <w:pPr>
        <w:spacing w:line="220" w:lineRule="exact"/>
        <w:ind w:leftChars="303" w:left="364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8703F6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過剰量の麻酔薬の投与 </w:t>
      </w:r>
      <w:r w:rsidR="00161100" w:rsidRPr="002924BB">
        <w:rPr>
          <w:rFonts w:asciiTheme="minorEastAsia" w:eastAsiaTheme="minorEastAsia" w:hAnsiTheme="minorEastAsia" w:hint="eastAsia"/>
          <w:sz w:val="20"/>
        </w:rPr>
        <w:t xml:space="preserve">   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161100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炭酸ガス吸入</w:t>
      </w:r>
      <w:r w:rsidR="00161100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F53F4C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161100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頚椎脱臼　</w:t>
      </w:r>
    </w:p>
    <w:p w:rsidR="0026590D" w:rsidRPr="002924BB" w:rsidRDefault="0026590D" w:rsidP="00161100">
      <w:pPr>
        <w:spacing w:line="220" w:lineRule="exact"/>
        <w:ind w:leftChars="303" w:left="364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>□</w:t>
      </w:r>
      <w:r w:rsidR="008703F6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その他 (    　　　　          </w:t>
      </w:r>
      <w:r w:rsidR="00E41C05" w:rsidRPr="002924BB">
        <w:rPr>
          <w:rFonts w:asciiTheme="minorEastAsia" w:eastAsiaTheme="minorEastAsia" w:hAnsiTheme="minorEastAsia" w:hint="eastAsia"/>
          <w:sz w:val="20"/>
        </w:rPr>
        <w:t xml:space="preserve">      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  )</w:t>
      </w:r>
    </w:p>
    <w:p w:rsidR="0026590D" w:rsidRPr="002924BB" w:rsidRDefault="0026590D" w:rsidP="0026590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6590D" w:rsidRPr="002924BB" w:rsidRDefault="005C6295" w:rsidP="0026590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2924BB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161100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90D" w:rsidRPr="002924BB">
        <w:rPr>
          <w:rFonts w:asciiTheme="minorEastAsia" w:eastAsiaTheme="minorEastAsia" w:hAnsiTheme="minorEastAsia" w:hint="eastAsia"/>
          <w:sz w:val="24"/>
          <w:szCs w:val="24"/>
        </w:rPr>
        <w:t xml:space="preserve">人体や環境に対する危険因子について　</w:t>
      </w:r>
      <w:r w:rsidR="00B04E6B" w:rsidRPr="002924BB">
        <w:rPr>
          <w:rFonts w:asciiTheme="minorEastAsia" w:eastAsiaTheme="minorEastAsia" w:hAnsiTheme="minorEastAsia" w:hint="eastAsia"/>
          <w:sz w:val="24"/>
          <w:szCs w:val="24"/>
        </w:rPr>
        <w:t>( 変更： 有・無 )</w:t>
      </w:r>
    </w:p>
    <w:p w:rsidR="0026590D" w:rsidRPr="002924BB" w:rsidRDefault="0026590D" w:rsidP="00161100">
      <w:pPr>
        <w:spacing w:line="220" w:lineRule="exact"/>
        <w:ind w:leftChars="303" w:left="364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  <w:u w:val="single"/>
        </w:rPr>
        <w:t>□</w:t>
      </w:r>
      <w:r w:rsidR="00161100" w:rsidRPr="002924BB">
        <w:rPr>
          <w:rFonts w:asciiTheme="minorEastAsia" w:eastAsiaTheme="minorEastAsia" w:hAnsiTheme="minorEastAsia" w:hint="eastAsia"/>
          <w:sz w:val="20"/>
          <w:u w:val="single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  <w:u w:val="single"/>
        </w:rPr>
        <w:t>有</w:t>
      </w:r>
      <w:r w:rsidRPr="002924BB">
        <w:rPr>
          <w:rFonts w:asciiTheme="minorEastAsia" w:eastAsiaTheme="minorEastAsia" w:hAnsiTheme="minorEastAsia" w:hint="eastAsia"/>
          <w:sz w:val="20"/>
        </w:rPr>
        <w:tab/>
        <w:t>□</w:t>
      </w:r>
      <w:r w:rsidR="00161100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無</w:t>
      </w:r>
    </w:p>
    <w:p w:rsidR="0026590D" w:rsidRPr="002924BB" w:rsidRDefault="00494B93" w:rsidP="0026590D">
      <w:pPr>
        <w:spacing w:line="220" w:lineRule="exact"/>
        <w:ind w:firstLineChars="50" w:firstLine="100"/>
        <w:rPr>
          <w:rFonts w:asciiTheme="minorEastAsia" w:eastAsiaTheme="minorEastAsia" w:hAnsiTheme="minorEastAsia"/>
          <w:sz w:val="20"/>
          <w:szCs w:val="20"/>
        </w:rPr>
      </w:pPr>
      <w:r w:rsidRPr="002924B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FD42" wp14:editId="7CC5A577">
                <wp:simplePos x="0" y="0"/>
                <wp:positionH relativeFrom="column">
                  <wp:posOffset>348614</wp:posOffset>
                </wp:positionH>
                <wp:positionV relativeFrom="paragraph">
                  <wp:posOffset>-4445</wp:posOffset>
                </wp:positionV>
                <wp:extent cx="184785" cy="196215"/>
                <wp:effectExtent l="0" t="0" r="62865" b="70485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21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190500"/>
                            <a:gd name="connsiteX1" fmla="*/ 0 w 133350"/>
                            <a:gd name="connsiteY1" fmla="*/ 190500 h 190500"/>
                            <a:gd name="connsiteX2" fmla="*/ 133350 w 133350"/>
                            <a:gd name="connsiteY2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3350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133350" y="190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C7B0" id="フリーフォーム 1" o:spid="_x0000_s1026" style="position:absolute;left:0;text-align:left;margin-left:27.45pt;margin-top:-.35pt;width:14.5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" path="m,l,190500r133350,e" filled="f" strokecolor="black [3213]" strokeweight="1pt">
                <v:stroke endarrow="block" endarrowwidth="narrow"/>
                <v:path arrowok="t" o:connecttype="custom" o:connectlocs="0,0;0,196215;184785,196215" o:connectangles="0,0,0"/>
              </v:shape>
            </w:pict>
          </mc:Fallback>
        </mc:AlternateContent>
      </w:r>
    </w:p>
    <w:p w:rsidR="0026590D" w:rsidRPr="002924BB" w:rsidRDefault="0026590D" w:rsidP="00494B93">
      <w:pPr>
        <w:spacing w:line="220" w:lineRule="exact"/>
        <w:ind w:leftChars="781" w:left="937"/>
        <w:rPr>
          <w:rFonts w:asciiTheme="minorEastAsia" w:eastAsiaTheme="minorEastAsia" w:hAnsiTheme="minorEastAsia"/>
          <w:sz w:val="22"/>
          <w:szCs w:val="22"/>
        </w:rPr>
      </w:pPr>
      <w:r w:rsidRPr="002924BB">
        <w:rPr>
          <w:rFonts w:asciiTheme="minorEastAsia" w:eastAsiaTheme="minorEastAsia" w:hAnsiTheme="minorEastAsia" w:hint="eastAsia"/>
          <w:sz w:val="22"/>
          <w:szCs w:val="22"/>
        </w:rPr>
        <w:t>人体や環境に対する危険因子について、</w:t>
      </w:r>
      <w:r w:rsidR="00494B93" w:rsidRPr="002924BB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2924BB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494B93" w:rsidRPr="002924BB">
        <w:rPr>
          <w:rFonts w:asciiTheme="minorEastAsia" w:eastAsiaTheme="minorEastAsia" w:hAnsiTheme="minorEastAsia" w:hint="eastAsia"/>
          <w:sz w:val="22"/>
          <w:szCs w:val="22"/>
        </w:rPr>
        <w:t>」の</w:t>
      </w:r>
      <w:r w:rsidRPr="002924BB">
        <w:rPr>
          <w:rFonts w:asciiTheme="minorEastAsia" w:eastAsiaTheme="minorEastAsia" w:hAnsiTheme="minorEastAsia" w:hint="eastAsia"/>
          <w:sz w:val="22"/>
          <w:szCs w:val="22"/>
        </w:rPr>
        <w:t>場合</w:t>
      </w:r>
    </w:p>
    <w:p w:rsidR="00494B93" w:rsidRPr="002924BB" w:rsidRDefault="0026590D" w:rsidP="00494B93">
      <w:pPr>
        <w:pStyle w:val="a8"/>
        <w:numPr>
          <w:ilvl w:val="0"/>
          <w:numId w:val="2"/>
        </w:numPr>
        <w:spacing w:line="220" w:lineRule="exact"/>
        <w:ind w:leftChars="0" w:left="1276" w:hanging="283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>化学的危険因子</w:t>
      </w:r>
      <w:r w:rsidR="00B136A6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□</w:t>
      </w:r>
      <w:r w:rsidR="004C24C5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生物学的危険因子</w:t>
      </w:r>
      <w:r w:rsidR="00B136A6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□</w:t>
      </w:r>
      <w:r w:rsidR="004C24C5"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Pr="002924BB">
        <w:rPr>
          <w:rFonts w:asciiTheme="minorEastAsia" w:eastAsiaTheme="minorEastAsia" w:hAnsiTheme="minorEastAsia" w:hint="eastAsia"/>
          <w:sz w:val="20"/>
        </w:rPr>
        <w:t>遺伝子組換え生物</w:t>
      </w:r>
    </w:p>
    <w:p w:rsidR="0026590D" w:rsidRPr="002924BB" w:rsidRDefault="0026590D" w:rsidP="00494B93">
      <w:pPr>
        <w:pStyle w:val="a8"/>
        <w:numPr>
          <w:ilvl w:val="0"/>
          <w:numId w:val="2"/>
        </w:numPr>
        <w:spacing w:line="220" w:lineRule="exact"/>
        <w:ind w:leftChars="0" w:left="1276" w:hanging="283"/>
        <w:rPr>
          <w:rFonts w:asciiTheme="minorEastAsia" w:eastAsiaTheme="minorEastAsia" w:hAnsiTheme="minorEastAsia"/>
          <w:sz w:val="20"/>
        </w:rPr>
      </w:pPr>
      <w:r w:rsidRPr="002924BB">
        <w:rPr>
          <w:rFonts w:asciiTheme="minorEastAsia" w:eastAsiaTheme="minorEastAsia" w:hAnsiTheme="minorEastAsia" w:hint="eastAsia"/>
          <w:sz w:val="20"/>
        </w:rPr>
        <w:t xml:space="preserve">その他 (   </w:t>
      </w:r>
      <w:r w:rsidR="00494B93" w:rsidRPr="002924BB">
        <w:rPr>
          <w:rFonts w:asciiTheme="minorEastAsia" w:eastAsiaTheme="minorEastAsia" w:hAnsiTheme="minorEastAsia" w:hint="eastAsia"/>
          <w:sz w:val="20"/>
        </w:rPr>
        <w:t xml:space="preserve">     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</w:t>
      </w:r>
      <w:r w:rsidR="00E41C05" w:rsidRPr="002924BB">
        <w:rPr>
          <w:rFonts w:asciiTheme="minorEastAsia" w:eastAsiaTheme="minorEastAsia" w:hAnsiTheme="minorEastAsia" w:hint="eastAsia"/>
          <w:sz w:val="20"/>
        </w:rPr>
        <w:t xml:space="preserve">            </w:t>
      </w:r>
      <w:r w:rsidRPr="002924BB">
        <w:rPr>
          <w:rFonts w:asciiTheme="minorEastAsia" w:eastAsiaTheme="minorEastAsia" w:hAnsiTheme="minorEastAsia" w:hint="eastAsia"/>
          <w:sz w:val="20"/>
        </w:rPr>
        <w:t xml:space="preserve">    )</w:t>
      </w:r>
    </w:p>
    <w:sectPr w:rsidR="0026590D" w:rsidRPr="002924BB" w:rsidSect="004B5F53">
      <w:headerReference w:type="default" r:id="rId7"/>
      <w:type w:val="continuous"/>
      <w:pgSz w:w="11906" w:h="16838" w:code="9"/>
      <w:pgMar w:top="1134" w:right="1701" w:bottom="993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2D" w:rsidRDefault="00720A2D">
      <w:r>
        <w:separator/>
      </w:r>
    </w:p>
  </w:endnote>
  <w:endnote w:type="continuationSeparator" w:id="0">
    <w:p w:rsidR="00720A2D" w:rsidRDefault="007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2D" w:rsidRDefault="00720A2D">
      <w:r>
        <w:separator/>
      </w:r>
    </w:p>
  </w:footnote>
  <w:footnote w:type="continuationSeparator" w:id="0">
    <w:p w:rsidR="00720A2D" w:rsidRDefault="0072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0D" w:rsidRPr="00065536" w:rsidRDefault="0026590D" w:rsidP="0026590D">
    <w:pPr>
      <w:pStyle w:val="a6"/>
      <w:jc w:val="left"/>
      <w:rPr>
        <w:rFonts w:ascii="ＭＳ ゴシック"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6933"/>
    <w:multiLevelType w:val="hybridMultilevel"/>
    <w:tmpl w:val="638202BA"/>
    <w:lvl w:ilvl="0" w:tplc="3C5295DA">
      <w:numFmt w:val="bullet"/>
      <w:lvlText w:val="□"/>
      <w:lvlJc w:val="left"/>
      <w:pPr>
        <w:ind w:left="72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" w15:restartNumberingAfterBreak="0">
    <w:nsid w:val="664408EC"/>
    <w:multiLevelType w:val="hybridMultilevel"/>
    <w:tmpl w:val="994EDFFA"/>
    <w:lvl w:ilvl="0" w:tplc="2CFACCA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6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A"/>
    <w:rsid w:val="0005361B"/>
    <w:rsid w:val="00161100"/>
    <w:rsid w:val="001D097B"/>
    <w:rsid w:val="0026590D"/>
    <w:rsid w:val="002924BB"/>
    <w:rsid w:val="0049105C"/>
    <w:rsid w:val="00494B93"/>
    <w:rsid w:val="004B5F53"/>
    <w:rsid w:val="004C24C5"/>
    <w:rsid w:val="0055725E"/>
    <w:rsid w:val="005C6295"/>
    <w:rsid w:val="00647AF7"/>
    <w:rsid w:val="00720A2D"/>
    <w:rsid w:val="007C52CB"/>
    <w:rsid w:val="008703F6"/>
    <w:rsid w:val="00976343"/>
    <w:rsid w:val="00A43B97"/>
    <w:rsid w:val="00A46AA4"/>
    <w:rsid w:val="00A91BA2"/>
    <w:rsid w:val="00AD492F"/>
    <w:rsid w:val="00B04E6B"/>
    <w:rsid w:val="00B136A6"/>
    <w:rsid w:val="00CD1ADC"/>
    <w:rsid w:val="00CD4B8A"/>
    <w:rsid w:val="00E41C05"/>
    <w:rsid w:val="00E83F69"/>
    <w:rsid w:val="00EC581C"/>
    <w:rsid w:val="00F53F4C"/>
    <w:rsid w:val="00F87A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C3495"/>
  <w15:docId w15:val="{342CF704-23B4-4F6A-AA57-2EB55F3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明朝"/>
      <w:kern w:val="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紀要集用1"/>
    <w:basedOn w:val="a0"/>
    <w:rsid w:val="00281A3D"/>
    <w:rPr>
      <w:rFonts w:eastAsia="ＭＳ 明朝"/>
      <w:sz w:val="21"/>
    </w:rPr>
  </w:style>
  <w:style w:type="paragraph" w:styleId="a3">
    <w:name w:val="Note Heading"/>
    <w:basedOn w:val="a"/>
    <w:next w:val="a"/>
    <w:rsid w:val="00713FA9"/>
    <w:pPr>
      <w:jc w:val="center"/>
    </w:pPr>
    <w:rPr>
      <w:rFonts w:ascii="ＭＳ ゴシック" w:eastAsia="ＭＳ ゴシック"/>
      <w:sz w:val="21"/>
      <w:szCs w:val="21"/>
    </w:rPr>
  </w:style>
  <w:style w:type="paragraph" w:styleId="a4">
    <w:name w:val="Closing"/>
    <w:basedOn w:val="a"/>
    <w:rsid w:val="00713FA9"/>
    <w:pPr>
      <w:jc w:val="right"/>
    </w:pPr>
    <w:rPr>
      <w:rFonts w:ascii="ＭＳ ゴシック" w:eastAsia="ＭＳ ゴシック"/>
      <w:sz w:val="21"/>
      <w:szCs w:val="21"/>
    </w:rPr>
  </w:style>
  <w:style w:type="paragraph" w:styleId="a5">
    <w:name w:val="Balloon Text"/>
    <w:basedOn w:val="a"/>
    <w:semiHidden/>
    <w:rsid w:val="0004473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40758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58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72"/>
    <w:qFormat/>
    <w:rsid w:val="00870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様式０２　動物実験実施報告書</vt:lpstr>
      <vt:lpstr>様式０２　動物実験実施報告書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様式０２　動物実験実施報告書</dc:title>
  <dc:creator>FHU CAMHD</dc:creator>
  <cp:lastModifiedBy>至学館大学</cp:lastModifiedBy>
  <cp:revision>3</cp:revision>
  <cp:lastPrinted>2020-03-31T01:32:00Z</cp:lastPrinted>
  <dcterms:created xsi:type="dcterms:W3CDTF">2024-04-30T05:26:00Z</dcterms:created>
  <dcterms:modified xsi:type="dcterms:W3CDTF">2024-04-30T05:28:00Z</dcterms:modified>
</cp:coreProperties>
</file>